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ED" w:rsidRPr="004C1066" w:rsidRDefault="009035ED" w:rsidP="009035ED">
      <w:pPr>
        <w:ind w:left="5245"/>
        <w:jc w:val="center"/>
      </w:pPr>
      <w:r w:rsidRPr="004C1066">
        <w:t>УТВЕРЖДЕНО</w:t>
      </w:r>
    </w:p>
    <w:p w:rsidR="009035ED" w:rsidRPr="004C1066" w:rsidRDefault="009035ED" w:rsidP="009035ED">
      <w:pPr>
        <w:ind w:left="5245"/>
        <w:jc w:val="center"/>
      </w:pPr>
      <w:r>
        <w:t>п</w:t>
      </w:r>
      <w:r w:rsidRPr="004C1066">
        <w:t>риказом УКМПСТ</w:t>
      </w:r>
    </w:p>
    <w:p w:rsidR="009035ED" w:rsidRPr="004C1066" w:rsidRDefault="009035ED" w:rsidP="009035ED">
      <w:pPr>
        <w:ind w:left="5245"/>
        <w:jc w:val="center"/>
      </w:pPr>
      <w:r w:rsidRPr="004C1066">
        <w:t>Промышленновского округа</w:t>
      </w:r>
    </w:p>
    <w:p w:rsidR="009035ED" w:rsidRPr="004C1066" w:rsidRDefault="00173C68" w:rsidP="009035ED">
      <w:pPr>
        <w:ind w:left="5245"/>
        <w:jc w:val="center"/>
      </w:pPr>
      <w:r>
        <w:t>от 04.10.2022 № 181-о</w:t>
      </w:r>
    </w:p>
    <w:p w:rsidR="009035ED" w:rsidRPr="004C1066" w:rsidRDefault="009035ED" w:rsidP="009035ED">
      <w:pPr>
        <w:jc w:val="center"/>
      </w:pPr>
    </w:p>
    <w:p w:rsidR="009035ED" w:rsidRDefault="009035ED" w:rsidP="009035ED">
      <w:pPr>
        <w:jc w:val="center"/>
        <w:rPr>
          <w:b/>
        </w:rPr>
      </w:pPr>
      <w:r w:rsidRPr="004C1066">
        <w:rPr>
          <w:b/>
        </w:rPr>
        <w:t xml:space="preserve">Положение </w:t>
      </w:r>
    </w:p>
    <w:p w:rsidR="009035ED" w:rsidRDefault="009035ED" w:rsidP="009035ED">
      <w:pPr>
        <w:jc w:val="center"/>
        <w:rPr>
          <w:b/>
        </w:rPr>
      </w:pPr>
      <w:r w:rsidRPr="004C1066">
        <w:rPr>
          <w:b/>
        </w:rPr>
        <w:t>о проведении</w:t>
      </w:r>
      <w:r>
        <w:rPr>
          <w:b/>
        </w:rPr>
        <w:t xml:space="preserve"> </w:t>
      </w:r>
      <w:r w:rsidRPr="004C1066">
        <w:rPr>
          <w:b/>
        </w:rPr>
        <w:t xml:space="preserve">муниципального конкурса </w:t>
      </w: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детского рисунка</w:t>
      </w:r>
      <w:r>
        <w:rPr>
          <w:b/>
        </w:rPr>
        <w:t xml:space="preserve"> </w:t>
      </w:r>
      <w:r w:rsidRPr="004C1066">
        <w:rPr>
          <w:b/>
        </w:rPr>
        <w:t>«Хлебное дело»</w:t>
      </w:r>
    </w:p>
    <w:p w:rsidR="009035ED" w:rsidRPr="004C1066" w:rsidRDefault="009035ED" w:rsidP="009035ED">
      <w:pPr>
        <w:jc w:val="center"/>
      </w:pP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1. Общие положения</w:t>
      </w:r>
    </w:p>
    <w:p w:rsidR="009035ED" w:rsidRDefault="009035ED" w:rsidP="009035ED">
      <w:pPr>
        <w:ind w:firstLine="709"/>
        <w:jc w:val="both"/>
      </w:pPr>
      <w:r w:rsidRPr="004C1066">
        <w:t xml:space="preserve">1.1. Настоящее </w:t>
      </w:r>
      <w:r>
        <w:t>п</w:t>
      </w:r>
      <w:r w:rsidRPr="004C1066">
        <w:t>оложение о проведении муниципального конкурса детского рисунка «Хлебное дело» (далее - конкурс) определяет порядок организации и проведения конкурса на создание лучшего рисунка.</w:t>
      </w:r>
    </w:p>
    <w:p w:rsidR="009035ED" w:rsidRPr="004C1066" w:rsidRDefault="009035ED" w:rsidP="009035ED">
      <w:pPr>
        <w:ind w:firstLine="709"/>
        <w:jc w:val="both"/>
      </w:pPr>
      <w:r>
        <w:t xml:space="preserve">1.2. Конкурс проводится </w:t>
      </w:r>
      <w:r w:rsidRPr="004C1066">
        <w:t>в рамк</w:t>
      </w:r>
      <w:r w:rsidR="000822AE">
        <w:t>ах проведения муниципального</w:t>
      </w:r>
      <w:r>
        <w:t xml:space="preserve"> фестиваля #ПРОчайкаравай2022.</w:t>
      </w:r>
    </w:p>
    <w:p w:rsidR="009035ED" w:rsidRPr="004C1066" w:rsidRDefault="009035ED" w:rsidP="009035ED">
      <w:pPr>
        <w:ind w:firstLine="709"/>
        <w:jc w:val="both"/>
        <w:rPr>
          <w:spacing w:val="-4"/>
        </w:rPr>
      </w:pPr>
      <w:r>
        <w:rPr>
          <w:spacing w:val="-4"/>
        </w:rPr>
        <w:t>1.3</w:t>
      </w:r>
      <w:r w:rsidRPr="004C1066">
        <w:rPr>
          <w:spacing w:val="-4"/>
        </w:rPr>
        <w:t>. Учредителем конкурса является Управление культуры, молодежной политики, спорта и туризма администрации Промышленновского муниципального округа.</w:t>
      </w:r>
    </w:p>
    <w:p w:rsidR="009035ED" w:rsidRPr="004C1066" w:rsidRDefault="009035ED" w:rsidP="009035ED">
      <w:pPr>
        <w:ind w:firstLine="709"/>
        <w:jc w:val="both"/>
        <w:rPr>
          <w:spacing w:val="-4"/>
        </w:rPr>
      </w:pPr>
      <w:r>
        <w:rPr>
          <w:spacing w:val="-4"/>
        </w:rPr>
        <w:t>1.4. Организаторами конкурса являю</w:t>
      </w:r>
      <w:r w:rsidRPr="004C1066">
        <w:rPr>
          <w:spacing w:val="-4"/>
        </w:rPr>
        <w:t>тся районный Дворец культуры муниципального бюджетного учреждения «Районны</w:t>
      </w:r>
      <w:r>
        <w:rPr>
          <w:spacing w:val="-4"/>
        </w:rPr>
        <w:t>й культурно-досуговый комплекс», информационно-методический отдел Организационно-методического центра муниципального бюджетного учреждения «Районны</w:t>
      </w:r>
      <w:r w:rsidR="000822AE">
        <w:rPr>
          <w:spacing w:val="-4"/>
        </w:rPr>
        <w:t>й культурно-досуговый комплекс», Молодежно-спортивный центр муниципального бюджетного учреждения «Районный культурно-досуговый комплекс».</w:t>
      </w:r>
    </w:p>
    <w:p w:rsidR="009035ED" w:rsidRPr="004C1066" w:rsidRDefault="009035ED" w:rsidP="009035ED">
      <w:pPr>
        <w:ind w:firstLine="709"/>
        <w:jc w:val="both"/>
      </w:pP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2. Цели и задачи конкурса</w:t>
      </w:r>
    </w:p>
    <w:p w:rsidR="009035ED" w:rsidRPr="004C1066" w:rsidRDefault="009035ED" w:rsidP="009035ED">
      <w:pPr>
        <w:ind w:firstLine="709"/>
        <w:jc w:val="both"/>
      </w:pPr>
      <w:r w:rsidRPr="004C1066">
        <w:t>2.1. Цел</w:t>
      </w:r>
      <w:r>
        <w:t>ь</w:t>
      </w:r>
      <w:r w:rsidRPr="004C1066">
        <w:t xml:space="preserve">ю конкурса является трансляция </w:t>
      </w:r>
      <w:r w:rsidR="009A6EEE">
        <w:rPr>
          <w:rFonts w:eastAsia="Times New Roman"/>
          <w:bCs/>
          <w:szCs w:val="28"/>
          <w:lang w:eastAsia="ru-RU"/>
        </w:rPr>
        <w:t>нравственных ценностей общества, выраженных в бережном и уважительном отношении к хлебу через познавательно-исследовательскую и творческую деятельность подрастающего поколения Промышленновского муниципального округа</w:t>
      </w:r>
      <w:r w:rsidRPr="004C1066">
        <w:t>.</w:t>
      </w:r>
    </w:p>
    <w:p w:rsidR="009035ED" w:rsidRPr="004C1066" w:rsidRDefault="009035ED" w:rsidP="009035ED">
      <w:pPr>
        <w:ind w:firstLine="709"/>
        <w:jc w:val="both"/>
      </w:pPr>
      <w:r w:rsidRPr="004C1066">
        <w:t>2.2. Задачи конкурса:</w:t>
      </w:r>
    </w:p>
    <w:p w:rsidR="009035ED" w:rsidRPr="004C1066" w:rsidRDefault="009035ED" w:rsidP="009035ED">
      <w:pPr>
        <w:ind w:firstLine="709"/>
        <w:jc w:val="both"/>
      </w:pPr>
      <w:r w:rsidRPr="004C1066">
        <w:t xml:space="preserve">- активизация познавательно-исследовательской и творческой деятельности </w:t>
      </w:r>
      <w:r>
        <w:t>детей и подростков, направленная</w:t>
      </w:r>
      <w:r w:rsidRPr="004C1066">
        <w:t xml:space="preserve"> на изучение исторического и современного способов возделывания, уборки, обмолота, помола и выпечки хлеба;</w:t>
      </w:r>
    </w:p>
    <w:p w:rsidR="009035ED" w:rsidRPr="004C1066" w:rsidRDefault="009035ED" w:rsidP="009035ED">
      <w:pPr>
        <w:ind w:firstLine="709"/>
        <w:jc w:val="both"/>
      </w:pPr>
      <w:r w:rsidRPr="004C1066">
        <w:t>- формирование у подрастающего поколения положительного отношения к труду и к профессиям, связанным с выращиванием, обработкой и выпечкой хлеба;</w:t>
      </w:r>
    </w:p>
    <w:p w:rsidR="009035ED" w:rsidRPr="004C1066" w:rsidRDefault="009035ED" w:rsidP="009035ED">
      <w:pPr>
        <w:ind w:firstLine="709"/>
        <w:jc w:val="both"/>
      </w:pPr>
      <w:r w:rsidRPr="004C1066">
        <w:t>- побуждение детей к творческой деятельности, направленной на разработку инновационных технологий в хлебном деле.</w:t>
      </w:r>
    </w:p>
    <w:p w:rsidR="009035ED" w:rsidRPr="004C1066" w:rsidRDefault="009035ED" w:rsidP="009035ED">
      <w:pPr>
        <w:ind w:firstLine="709"/>
        <w:jc w:val="both"/>
      </w:pP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3. Условия проведения конкурса</w:t>
      </w:r>
    </w:p>
    <w:p w:rsidR="009035ED" w:rsidRPr="004C1066" w:rsidRDefault="009035ED" w:rsidP="009035ED">
      <w:pPr>
        <w:ind w:firstLine="709"/>
        <w:jc w:val="both"/>
      </w:pPr>
      <w:r w:rsidRPr="004C1066">
        <w:t>3.1. Конк</w:t>
      </w:r>
      <w:r w:rsidR="00235D1F">
        <w:t>урс проводится</w:t>
      </w:r>
      <w:r w:rsidRPr="004C1066">
        <w:t xml:space="preserve"> по возрастным группам:</w:t>
      </w:r>
    </w:p>
    <w:p w:rsidR="009035ED" w:rsidRPr="004C1066" w:rsidRDefault="009035ED" w:rsidP="00235D1F">
      <w:pPr>
        <w:ind w:firstLine="708"/>
        <w:jc w:val="both"/>
      </w:pPr>
      <w:r w:rsidRPr="004C1066">
        <w:t>- младшая возрастная группа 6-9 лет;</w:t>
      </w:r>
    </w:p>
    <w:p w:rsidR="009035ED" w:rsidRPr="004C1066" w:rsidRDefault="009035ED" w:rsidP="00235D1F">
      <w:pPr>
        <w:ind w:firstLine="708"/>
        <w:jc w:val="both"/>
      </w:pPr>
      <w:r w:rsidRPr="004C1066">
        <w:lastRenderedPageBreak/>
        <w:t>- средняя возрастная группа 10-13 лет;</w:t>
      </w:r>
    </w:p>
    <w:p w:rsidR="009035ED" w:rsidRPr="004C1066" w:rsidRDefault="009035ED" w:rsidP="00235D1F">
      <w:pPr>
        <w:ind w:firstLine="708"/>
        <w:jc w:val="both"/>
      </w:pPr>
      <w:r w:rsidRPr="004C1066">
        <w:t>- старшая возрастная группа 14-18 лет.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3.2</w:t>
      </w:r>
      <w:r w:rsidR="004B1CCE">
        <w:t>. Конкурсные работы</w:t>
      </w:r>
      <w:r w:rsidRPr="004C1066">
        <w:t xml:space="preserve"> вместе с заявкой на участие в конкурсе принимаются </w:t>
      </w:r>
      <w:r w:rsidR="00590739">
        <w:t>до</w:t>
      </w:r>
      <w:r>
        <w:t xml:space="preserve"> 21</w:t>
      </w:r>
      <w:r w:rsidRPr="004C1066">
        <w:t xml:space="preserve"> октября </w:t>
      </w:r>
      <w:r>
        <w:t>2022</w:t>
      </w:r>
      <w:r w:rsidRPr="004C1066">
        <w:t xml:space="preserve"> года на </w:t>
      </w:r>
      <w:r w:rsidRPr="004C1066">
        <w:rPr>
          <w:lang w:val="en-US"/>
        </w:rPr>
        <w:t>e</w:t>
      </w:r>
      <w:r w:rsidRPr="004C1066">
        <w:t>-</w:t>
      </w:r>
      <w:r w:rsidRPr="004C1066">
        <w:rPr>
          <w:lang w:val="en-US"/>
        </w:rPr>
        <w:t>mail</w:t>
      </w:r>
      <w:r w:rsidRPr="004C1066">
        <w:t xml:space="preserve">: </w:t>
      </w:r>
      <w:hyperlink r:id="rId6" w:history="1">
        <w:r w:rsidRPr="004C1066">
          <w:rPr>
            <w:color w:val="0563C1"/>
            <w:u w:val="single"/>
            <w:lang w:val="en-US"/>
          </w:rPr>
          <w:t>rimcntd</w:t>
        </w:r>
        <w:r w:rsidRPr="004C1066">
          <w:rPr>
            <w:color w:val="0563C1"/>
            <w:u w:val="single"/>
          </w:rPr>
          <w:t>@mail.ru</w:t>
        </w:r>
      </w:hyperlink>
      <w:r w:rsidRPr="004C1066">
        <w:t xml:space="preserve"> с обяза</w:t>
      </w:r>
      <w:r w:rsidR="00235D1F">
        <w:t xml:space="preserve">тельной пометкой «Хлебное дело», </w:t>
      </w:r>
      <w:r w:rsidR="00DD7032">
        <w:t>или</w:t>
      </w:r>
      <w:r w:rsidR="00235D1F">
        <w:t xml:space="preserve"> по адресу:</w:t>
      </w:r>
      <w:r w:rsidR="00DD7032">
        <w:t xml:space="preserve"> 652380, Кемеровская область – Кузбасс, </w:t>
      </w:r>
      <w:r w:rsidR="00235D1F">
        <w:t>пгт. Промышленная, ул. Комсомольская,</w:t>
      </w:r>
      <w:r w:rsidR="00590739">
        <w:t xml:space="preserve"> </w:t>
      </w:r>
      <w:r w:rsidR="00235D1F">
        <w:t>38.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3.3. Требования к конкурсной работе: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- в конкурсе могут участвовать</w:t>
      </w:r>
      <w:r>
        <w:t xml:space="preserve"> работы, выполненные детьми 6-18</w:t>
      </w:r>
      <w:r w:rsidRPr="004C1066">
        <w:t xml:space="preserve"> лет самостоятельно или совместно с родителями (взрослыми);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- работы должны быть выполнены в изобразительных техниках: графически или живописно (в любой технике);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- рисунок может быть выполнен акварелью, гуашью, пастелью, восковыми мелками и другими художественными материалами, а также в смешанных техниках;</w:t>
      </w:r>
    </w:p>
    <w:p w:rsidR="009035ED" w:rsidRPr="004C1066" w:rsidRDefault="009035ED" w:rsidP="009035ED">
      <w:pPr>
        <w:ind w:firstLine="709"/>
        <w:jc w:val="both"/>
      </w:pPr>
      <w:r w:rsidRPr="004C1066">
        <w:t>- рабо</w:t>
      </w:r>
      <w:r>
        <w:t>та должна иметь законченный вид.</w:t>
      </w:r>
    </w:p>
    <w:p w:rsidR="009035ED" w:rsidRPr="004C1066" w:rsidRDefault="009035ED" w:rsidP="009035ED">
      <w:pPr>
        <w:ind w:firstLine="709"/>
        <w:jc w:val="both"/>
        <w:rPr>
          <w:spacing w:val="-4"/>
        </w:rPr>
      </w:pPr>
      <w:r>
        <w:rPr>
          <w:spacing w:val="-4"/>
        </w:rPr>
        <w:t>3.4. З</w:t>
      </w:r>
      <w:r w:rsidRPr="004C1066">
        <w:rPr>
          <w:spacing w:val="-4"/>
        </w:rPr>
        <w:t>аявка на участие в конкурсе оформляется по форме</w:t>
      </w:r>
      <w:r>
        <w:rPr>
          <w:spacing w:val="-4"/>
        </w:rPr>
        <w:t xml:space="preserve"> согласно  Приложению</w:t>
      </w:r>
      <w:r w:rsidRPr="004C1066">
        <w:rPr>
          <w:spacing w:val="-4"/>
        </w:rPr>
        <w:t xml:space="preserve"> </w:t>
      </w:r>
      <w:r>
        <w:rPr>
          <w:spacing w:val="-4"/>
        </w:rPr>
        <w:t>№ 1</w:t>
      </w:r>
      <w:r w:rsidRPr="004C1066">
        <w:rPr>
          <w:spacing w:val="-4"/>
        </w:rPr>
        <w:t>.</w:t>
      </w:r>
    </w:p>
    <w:p w:rsidR="009035ED" w:rsidRPr="004C1066" w:rsidRDefault="009035ED" w:rsidP="009035ED">
      <w:pPr>
        <w:ind w:firstLine="709"/>
        <w:jc w:val="both"/>
      </w:pPr>
      <w:r>
        <w:t>3.5</w:t>
      </w:r>
      <w:r w:rsidRPr="004C1066">
        <w:t>. Работы, не соответствующие требованиям, к участию в конкурсе не допускаются.</w:t>
      </w:r>
    </w:p>
    <w:p w:rsidR="009035ED" w:rsidRPr="004C1066" w:rsidRDefault="009035ED" w:rsidP="009035ED">
      <w:pPr>
        <w:ind w:firstLine="709"/>
        <w:jc w:val="both"/>
      </w:pPr>
      <w:r>
        <w:t>3.6</w:t>
      </w:r>
      <w:r w:rsidRPr="004C1066">
        <w:t xml:space="preserve">. Лучшие конкурсные работы войдут в </w:t>
      </w:r>
      <w:r>
        <w:t>видео-презентацию «Хлебное дело</w:t>
      </w:r>
      <w:r w:rsidRPr="004C1066">
        <w:t>», которая будет размещена на официальном сайте УКМПСТ Промышленновского округа (</w:t>
      </w:r>
      <w:hyperlink r:id="rId7" w:history="1">
        <w:r w:rsidRPr="004C1066">
          <w:rPr>
            <w:color w:val="0563C1"/>
            <w:u w:val="single"/>
            <w:lang w:val="en-US"/>
          </w:rPr>
          <w:t>http</w:t>
        </w:r>
        <w:r w:rsidRPr="004C1066">
          <w:rPr>
            <w:color w:val="0563C1"/>
            <w:u w:val="single"/>
          </w:rPr>
          <w:t>://</w:t>
        </w:r>
        <w:r w:rsidRPr="004C1066">
          <w:rPr>
            <w:color w:val="0563C1"/>
            <w:u w:val="single"/>
            <w:lang w:val="en-US"/>
          </w:rPr>
          <w:t>ukmpst</w:t>
        </w:r>
        <w:r w:rsidRPr="004C1066">
          <w:rPr>
            <w:color w:val="0563C1"/>
            <w:u w:val="single"/>
          </w:rPr>
          <w:t>-</w:t>
        </w:r>
        <w:r w:rsidRPr="004C1066">
          <w:rPr>
            <w:color w:val="0563C1"/>
            <w:u w:val="single"/>
            <w:lang w:val="en-US"/>
          </w:rPr>
          <w:t>prom</w:t>
        </w:r>
        <w:r w:rsidRPr="004C1066">
          <w:rPr>
            <w:color w:val="0563C1"/>
            <w:u w:val="single"/>
          </w:rPr>
          <w:t>.</w:t>
        </w:r>
        <w:r w:rsidRPr="004C1066">
          <w:rPr>
            <w:color w:val="0563C1"/>
            <w:u w:val="single"/>
            <w:lang w:val="en-US"/>
          </w:rPr>
          <w:t>ru</w:t>
        </w:r>
      </w:hyperlink>
      <w:r w:rsidRPr="004C1066">
        <w:t xml:space="preserve">) и примут участие в выставке «Хлебное </w:t>
      </w:r>
      <w:r>
        <w:t>дело</w:t>
      </w:r>
      <w:r w:rsidRPr="004C1066">
        <w:t xml:space="preserve">» в фойе районного Дворца культуры </w:t>
      </w:r>
      <w:r>
        <w:t xml:space="preserve">муниципального бюджетного учреждения «Районный культурно-досуговый комплекс» </w:t>
      </w:r>
      <w:r w:rsidR="004B1CCE">
        <w:t xml:space="preserve">с </w:t>
      </w:r>
      <w:r>
        <w:t>28.10.2022</w:t>
      </w:r>
      <w:r w:rsidR="004B1CCE">
        <w:t xml:space="preserve"> по </w:t>
      </w:r>
      <w:r w:rsidR="00156D82">
        <w:t>07.11.2022.</w:t>
      </w:r>
    </w:p>
    <w:p w:rsidR="009035ED" w:rsidRPr="004C1066" w:rsidRDefault="009035ED" w:rsidP="009035ED">
      <w:pPr>
        <w:ind w:firstLine="709"/>
        <w:jc w:val="both"/>
        <w:rPr>
          <w:spacing w:val="4"/>
          <w:szCs w:val="28"/>
        </w:rPr>
      </w:pPr>
      <w:r>
        <w:t>3.7</w:t>
      </w:r>
      <w:r w:rsidRPr="004C1066">
        <w:t xml:space="preserve">. </w:t>
      </w:r>
      <w:r w:rsidRPr="004C1066">
        <w:rPr>
          <w:spacing w:val="4"/>
          <w:szCs w:val="28"/>
        </w:rPr>
        <w:t xml:space="preserve">Предоставляя работы для участия в конкурсе, автор дает согласие на безвозмездное размещение фото и видеоматериалов со своим участием в изданиях и </w:t>
      </w:r>
      <w:r w:rsidRPr="004C1066">
        <w:rPr>
          <w:spacing w:val="4"/>
          <w:szCs w:val="28"/>
          <w:lang w:val="en-US"/>
        </w:rPr>
        <w:t>Web</w:t>
      </w:r>
      <w:r w:rsidRPr="004C1066">
        <w:rPr>
          <w:spacing w:val="4"/>
          <w:szCs w:val="28"/>
        </w:rPr>
        <w:t>-ресурсах организаторов конкурса, а также средствах массовой информации.</w:t>
      </w:r>
    </w:p>
    <w:p w:rsidR="009035ED" w:rsidRPr="004C1066" w:rsidRDefault="009035ED" w:rsidP="009035ED">
      <w:pPr>
        <w:widowControl w:val="0"/>
        <w:ind w:firstLine="709"/>
        <w:jc w:val="both"/>
        <w:rPr>
          <w:spacing w:val="4"/>
          <w:szCs w:val="28"/>
        </w:rPr>
      </w:pPr>
      <w:r>
        <w:rPr>
          <w:spacing w:val="4"/>
          <w:szCs w:val="28"/>
        </w:rPr>
        <w:t>3.8</w:t>
      </w:r>
      <w:r w:rsidRPr="004C1066">
        <w:rPr>
          <w:spacing w:val="4"/>
          <w:szCs w:val="28"/>
        </w:rPr>
        <w:t xml:space="preserve">. Участие в конкурсе подразумевает безусловное согласие участников со всеми пунктами данного </w:t>
      </w:r>
      <w:r>
        <w:rPr>
          <w:spacing w:val="4"/>
          <w:szCs w:val="28"/>
        </w:rPr>
        <w:t>п</w:t>
      </w:r>
      <w:r w:rsidRPr="004C1066">
        <w:rPr>
          <w:spacing w:val="4"/>
          <w:szCs w:val="28"/>
        </w:rPr>
        <w:t>оложения, а также означает согласие участника на обработку персональных данных, в том числе на совершение действий, предусмотренных п. 3 ст. 3 Федерального закона от 27.07.2006 № 152-ФЗ «О персональных данных».</w:t>
      </w:r>
    </w:p>
    <w:p w:rsidR="009035ED" w:rsidRPr="004C1066" w:rsidRDefault="009035ED" w:rsidP="009035ED">
      <w:pPr>
        <w:ind w:firstLine="709"/>
        <w:jc w:val="both"/>
      </w:pP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4. Конкурсное жюри</w:t>
      </w:r>
    </w:p>
    <w:p w:rsidR="009035ED" w:rsidRPr="004C1066" w:rsidRDefault="009035ED" w:rsidP="009035ED">
      <w:pPr>
        <w:ind w:firstLine="709"/>
        <w:jc w:val="both"/>
      </w:pPr>
      <w:r w:rsidRPr="004C1066">
        <w:t>4.1. Для оценки конкурсных работ формируется жюри из организаторов конкурса, назначается председатель.</w:t>
      </w:r>
    </w:p>
    <w:p w:rsidR="009035ED" w:rsidRPr="004C1066" w:rsidRDefault="009035ED" w:rsidP="009035ED">
      <w:pPr>
        <w:ind w:firstLine="709"/>
        <w:jc w:val="both"/>
      </w:pPr>
      <w:r>
        <w:t>4.</w:t>
      </w:r>
      <w:r w:rsidR="00590739">
        <w:t>2. Работа жюри состоится</w:t>
      </w:r>
      <w:r>
        <w:t xml:space="preserve"> 26 октября 2022</w:t>
      </w:r>
      <w:r w:rsidRPr="004C1066">
        <w:t xml:space="preserve"> года.</w:t>
      </w:r>
    </w:p>
    <w:p w:rsidR="009035ED" w:rsidRPr="004C1066" w:rsidRDefault="009035ED" w:rsidP="009035ED">
      <w:pPr>
        <w:ind w:firstLine="709"/>
        <w:jc w:val="both"/>
      </w:pPr>
      <w:r w:rsidRPr="004C1066">
        <w:t>4.3. Решение жюри оформляется протоколом, является окончательным и пересмотру не подлежит.</w:t>
      </w:r>
    </w:p>
    <w:p w:rsidR="009035ED" w:rsidRPr="004C1066" w:rsidRDefault="009035ED" w:rsidP="009035ED">
      <w:pPr>
        <w:ind w:firstLine="709"/>
        <w:jc w:val="both"/>
      </w:pP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5. Критерии оценки</w:t>
      </w:r>
    </w:p>
    <w:p w:rsidR="009035ED" w:rsidRPr="004C1066" w:rsidRDefault="009035ED" w:rsidP="009035ED">
      <w:pPr>
        <w:ind w:firstLine="709"/>
        <w:jc w:val="both"/>
      </w:pPr>
      <w:r w:rsidRPr="004C1066">
        <w:t>5.1. Конкурсные работы оцениваются по следующим критериям:</w:t>
      </w:r>
    </w:p>
    <w:p w:rsidR="009035ED" w:rsidRPr="004C1066" w:rsidRDefault="009035ED" w:rsidP="009035ED">
      <w:pPr>
        <w:ind w:firstLine="709"/>
        <w:jc w:val="both"/>
      </w:pPr>
      <w:r w:rsidRPr="004C1066">
        <w:lastRenderedPageBreak/>
        <w:t>- соответствие теме конкурса «Хлебное дело» (работа должна раскрывать одну или несколько тем по возделыванию, обмолоту, помолу, выпеканию хлеба);</w:t>
      </w:r>
    </w:p>
    <w:p w:rsidR="009035ED" w:rsidRPr="004C1066" w:rsidRDefault="009035ED" w:rsidP="009035ED">
      <w:pPr>
        <w:ind w:firstLine="709"/>
        <w:jc w:val="both"/>
      </w:pPr>
      <w:r w:rsidRPr="004C1066">
        <w:t>- оригинальность идеи и ее техническое воплощение;</w:t>
      </w:r>
    </w:p>
    <w:p w:rsidR="009035ED" w:rsidRPr="004C1066" w:rsidRDefault="009035ED" w:rsidP="009035ED">
      <w:pPr>
        <w:ind w:firstLine="709"/>
        <w:jc w:val="both"/>
      </w:pPr>
      <w:r w:rsidRPr="004C1066">
        <w:t>- качество исполнения, законченный вид;</w:t>
      </w:r>
    </w:p>
    <w:p w:rsidR="009035ED" w:rsidRPr="004C1066" w:rsidRDefault="009035ED" w:rsidP="009035ED">
      <w:pPr>
        <w:ind w:firstLine="709"/>
        <w:jc w:val="both"/>
      </w:pPr>
      <w:r w:rsidRPr="004C1066">
        <w:rPr>
          <w:spacing w:val="-8"/>
        </w:rPr>
        <w:t>- цветовое оформление, завершенность образа, визуальное и эстетическое</w:t>
      </w:r>
      <w:r w:rsidRPr="004C1066">
        <w:t xml:space="preserve"> воздействие на зрителя;</w:t>
      </w:r>
    </w:p>
    <w:p w:rsidR="009035ED" w:rsidRPr="004C1066" w:rsidRDefault="009035ED" w:rsidP="009035ED">
      <w:pPr>
        <w:ind w:firstLine="709"/>
        <w:jc w:val="both"/>
      </w:pPr>
      <w:r w:rsidRPr="004C1066">
        <w:t>- сложность выполнения.</w:t>
      </w:r>
    </w:p>
    <w:p w:rsidR="009035ED" w:rsidRPr="004C1066" w:rsidRDefault="009035ED" w:rsidP="009035ED">
      <w:pPr>
        <w:tabs>
          <w:tab w:val="left" w:pos="2415"/>
        </w:tabs>
        <w:ind w:firstLine="709"/>
        <w:jc w:val="both"/>
      </w:pPr>
      <w:r>
        <w:tab/>
      </w: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6. Награждение победителей конкурса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6.1. П</w:t>
      </w:r>
      <w:r w:rsidR="009A6EEE">
        <w:t>о итогам конкурса победители награждаются дипломами за 1, 2, 3</w:t>
      </w:r>
      <w:r w:rsidRPr="004C1066">
        <w:t xml:space="preserve"> мест</w:t>
      </w:r>
      <w:r w:rsidR="009A6EEE">
        <w:t>о в каждой возрастной категории и памятными призами.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6.2. Все участни</w:t>
      </w:r>
      <w:r>
        <w:t xml:space="preserve">ки конкурса получают </w:t>
      </w:r>
      <w:r w:rsidRPr="004C1066">
        <w:t>диплом</w:t>
      </w:r>
      <w:r>
        <w:t>ы за участие в конкурсе.</w:t>
      </w:r>
    </w:p>
    <w:p w:rsidR="009035ED" w:rsidRPr="004C1066" w:rsidRDefault="009035ED" w:rsidP="009035ED">
      <w:pPr>
        <w:widowControl w:val="0"/>
        <w:ind w:firstLine="709"/>
        <w:jc w:val="both"/>
      </w:pPr>
      <w:r w:rsidRPr="004C1066">
        <w:t>6.3. О церемонии награждения будет сообщено дополнительно.</w:t>
      </w:r>
    </w:p>
    <w:p w:rsidR="009035ED" w:rsidRPr="003A5B9C" w:rsidRDefault="009035ED" w:rsidP="009035ED">
      <w:pPr>
        <w:widowControl w:val="0"/>
        <w:shd w:val="clear" w:color="auto" w:fill="FFFFFF"/>
        <w:ind w:firstLine="709"/>
        <w:jc w:val="both"/>
        <w:rPr>
          <w:rFonts w:eastAsia="Times New Roman"/>
          <w:spacing w:val="4"/>
          <w:szCs w:val="28"/>
          <w:lang w:eastAsia="ru-RU"/>
        </w:rPr>
      </w:pPr>
      <w:r w:rsidRPr="004C1066">
        <w:rPr>
          <w:rFonts w:eastAsia="Times New Roman"/>
          <w:spacing w:val="4"/>
          <w:szCs w:val="28"/>
          <w:lang w:eastAsia="ru-RU"/>
        </w:rPr>
        <w:t xml:space="preserve">6.4. </w:t>
      </w:r>
      <w:r w:rsidRPr="003A5B9C">
        <w:rPr>
          <w:rFonts w:eastAsia="Times New Roman"/>
          <w:spacing w:val="4"/>
          <w:szCs w:val="28"/>
          <w:lang w:eastAsia="ru-RU"/>
        </w:rPr>
        <w:t>Учредитель и организаторы вправе присуждать специальные дипломы за достижения в творчестве.</w:t>
      </w:r>
    </w:p>
    <w:p w:rsidR="009035ED" w:rsidRPr="004C1066" w:rsidRDefault="009035ED" w:rsidP="009035ED">
      <w:pPr>
        <w:widowControl w:val="0"/>
        <w:shd w:val="clear" w:color="auto" w:fill="FFFFFF"/>
        <w:ind w:firstLine="709"/>
        <w:jc w:val="both"/>
        <w:rPr>
          <w:rFonts w:eastAsia="Times New Roman"/>
          <w:spacing w:val="4"/>
          <w:szCs w:val="28"/>
          <w:lang w:eastAsia="ru-RU"/>
        </w:rPr>
      </w:pPr>
      <w:r w:rsidRPr="004C1066">
        <w:rPr>
          <w:rFonts w:eastAsia="Times New Roman"/>
          <w:spacing w:val="4"/>
          <w:szCs w:val="28"/>
          <w:lang w:eastAsia="ru-RU"/>
        </w:rPr>
        <w:t>6.5. В случаях проявления неуважительного отношения к участникам или организаторам конкурса, участник может быть дисквалифицирован или отстранен от участия в конкурсе без вручения диплома.</w:t>
      </w:r>
    </w:p>
    <w:p w:rsidR="009035ED" w:rsidRPr="004C1066" w:rsidRDefault="009035ED" w:rsidP="009035ED">
      <w:pPr>
        <w:widowControl w:val="0"/>
        <w:ind w:firstLine="709"/>
        <w:jc w:val="both"/>
      </w:pPr>
    </w:p>
    <w:p w:rsidR="009035ED" w:rsidRPr="004C1066" w:rsidRDefault="009035ED" w:rsidP="009035ED">
      <w:pPr>
        <w:jc w:val="center"/>
        <w:rPr>
          <w:b/>
        </w:rPr>
      </w:pPr>
      <w:r w:rsidRPr="004C1066">
        <w:rPr>
          <w:b/>
        </w:rPr>
        <w:t>7. Контактные данные</w:t>
      </w: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  <w:r w:rsidRPr="004C1066">
        <w:t xml:space="preserve">7.1. </w:t>
      </w:r>
      <w:r w:rsidRPr="004C1066">
        <w:rPr>
          <w:bCs/>
          <w:spacing w:val="4"/>
          <w:szCs w:val="28"/>
        </w:rPr>
        <w:t>Все вопросы, не отраженные в настоящем положении, решаются организаторами, исходя из сложившейся ситуации.</w:t>
      </w:r>
    </w:p>
    <w:p w:rsidR="009035ED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  <w:r w:rsidRPr="004C1066">
        <w:rPr>
          <w:bCs/>
          <w:spacing w:val="4"/>
          <w:szCs w:val="28"/>
        </w:rPr>
        <w:t xml:space="preserve">7.2. Координатор конкурса: </w:t>
      </w:r>
      <w:r>
        <w:rPr>
          <w:rFonts w:eastAsia="Times New Roman"/>
          <w:szCs w:val="28"/>
          <w:lang w:eastAsia="ru-RU"/>
        </w:rPr>
        <w:t>Воронько Людмила Олеговна</w:t>
      </w:r>
      <w:r w:rsidRPr="004C1066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                        тел.: 8-952-171-33-13</w:t>
      </w:r>
      <w:r w:rsidRPr="004C1066">
        <w:rPr>
          <w:rFonts w:eastAsia="Times New Roman"/>
          <w:szCs w:val="28"/>
          <w:lang w:eastAsia="ru-RU"/>
        </w:rPr>
        <w:t xml:space="preserve">, </w:t>
      </w:r>
      <w:r w:rsidRPr="004C1066">
        <w:rPr>
          <w:szCs w:val="28"/>
          <w:shd w:val="clear" w:color="auto" w:fill="FFFFFF"/>
          <w:lang w:val="en-US"/>
        </w:rPr>
        <w:t>e</w:t>
      </w:r>
      <w:r w:rsidRPr="004C1066">
        <w:rPr>
          <w:szCs w:val="28"/>
          <w:shd w:val="clear" w:color="auto" w:fill="FFFFFF"/>
        </w:rPr>
        <w:t>-</w:t>
      </w:r>
      <w:r w:rsidRPr="004C1066">
        <w:rPr>
          <w:szCs w:val="28"/>
          <w:shd w:val="clear" w:color="auto" w:fill="FFFFFF"/>
          <w:lang w:val="en-US"/>
        </w:rPr>
        <w:t>mail</w:t>
      </w:r>
      <w:r w:rsidRPr="004C1066">
        <w:rPr>
          <w:szCs w:val="28"/>
          <w:shd w:val="clear" w:color="auto" w:fill="FFFFFF"/>
        </w:rPr>
        <w:t xml:space="preserve">: </w:t>
      </w:r>
      <w:r w:rsidRPr="00997F28">
        <w:rPr>
          <w:szCs w:val="28"/>
          <w:u w:val="single"/>
          <w:shd w:val="clear" w:color="auto" w:fill="FFFFFF"/>
          <w:lang w:val="en-US"/>
        </w:rPr>
        <w:t>rimcntd</w:t>
      </w:r>
      <w:r w:rsidRPr="00997F28">
        <w:rPr>
          <w:szCs w:val="28"/>
          <w:u w:val="single"/>
          <w:shd w:val="clear" w:color="auto" w:fill="FFFFFF"/>
        </w:rPr>
        <w:t>@</w:t>
      </w:r>
      <w:r w:rsidRPr="00997F28">
        <w:rPr>
          <w:szCs w:val="28"/>
          <w:u w:val="single"/>
          <w:shd w:val="clear" w:color="auto" w:fill="FFFFFF"/>
          <w:lang w:val="en-US"/>
        </w:rPr>
        <w:t>mail</w:t>
      </w:r>
      <w:r w:rsidRPr="00997F28">
        <w:rPr>
          <w:szCs w:val="28"/>
          <w:u w:val="single"/>
          <w:shd w:val="clear" w:color="auto" w:fill="FFFFFF"/>
        </w:rPr>
        <w:t>.</w:t>
      </w:r>
      <w:r w:rsidRPr="00997F28">
        <w:rPr>
          <w:szCs w:val="28"/>
          <w:u w:val="single"/>
          <w:shd w:val="clear" w:color="auto" w:fill="FFFFFF"/>
          <w:lang w:val="en-US"/>
        </w:rPr>
        <w:t>ru</w:t>
      </w:r>
      <w:r w:rsidRPr="00997F28">
        <w:rPr>
          <w:bCs/>
          <w:spacing w:val="4"/>
          <w:szCs w:val="28"/>
          <w:u w:val="single"/>
        </w:rPr>
        <w:t xml:space="preserve"> </w:t>
      </w:r>
    </w:p>
    <w:p w:rsidR="009035ED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06"/>
        <w:gridCol w:w="3224"/>
      </w:tblGrid>
      <w:tr w:rsidR="009035ED" w:rsidRPr="004C1066" w:rsidTr="004D1409">
        <w:tc>
          <w:tcPr>
            <w:tcW w:w="6380" w:type="dxa"/>
          </w:tcPr>
          <w:p w:rsidR="009035ED" w:rsidRPr="004C1066" w:rsidRDefault="009035ED" w:rsidP="004D1409">
            <w:pPr>
              <w:suppressAutoHyphens/>
              <w:contextualSpacing/>
              <w:jc w:val="center"/>
              <w:rPr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9035ED" w:rsidRPr="004C1066" w:rsidRDefault="009035ED" w:rsidP="004D140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173C68" w:rsidRDefault="00173C68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173C68" w:rsidRDefault="00173C68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173C68" w:rsidRDefault="00173C68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173C68" w:rsidRDefault="00173C68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173C68" w:rsidP="009035ED">
      <w:pPr>
        <w:widowControl w:val="0"/>
        <w:ind w:left="5812"/>
        <w:jc w:val="center"/>
        <w:rPr>
          <w:bCs/>
          <w:spacing w:val="4"/>
          <w:szCs w:val="28"/>
        </w:rPr>
      </w:pPr>
      <w:r>
        <w:rPr>
          <w:bCs/>
          <w:spacing w:val="4"/>
          <w:szCs w:val="28"/>
        </w:rPr>
        <w:lastRenderedPageBreak/>
        <w:t>П</w:t>
      </w:r>
      <w:r w:rsidR="009035ED" w:rsidRPr="004C1066">
        <w:rPr>
          <w:bCs/>
          <w:spacing w:val="4"/>
          <w:szCs w:val="28"/>
        </w:rPr>
        <w:t>риложение</w:t>
      </w:r>
      <w:r w:rsidR="009035ED">
        <w:rPr>
          <w:bCs/>
          <w:spacing w:val="4"/>
          <w:szCs w:val="28"/>
        </w:rPr>
        <w:t xml:space="preserve"> 1</w:t>
      </w:r>
    </w:p>
    <w:p w:rsidR="009035ED" w:rsidRPr="004C1066" w:rsidRDefault="009035ED" w:rsidP="009035ED">
      <w:pPr>
        <w:widowControl w:val="0"/>
        <w:ind w:left="5812"/>
        <w:jc w:val="both"/>
        <w:rPr>
          <w:bCs/>
          <w:spacing w:val="4"/>
          <w:szCs w:val="28"/>
        </w:rPr>
      </w:pPr>
      <w:r w:rsidRPr="004C1066">
        <w:rPr>
          <w:bCs/>
          <w:spacing w:val="4"/>
          <w:szCs w:val="28"/>
        </w:rPr>
        <w:t xml:space="preserve">к </w:t>
      </w:r>
      <w:r>
        <w:rPr>
          <w:bCs/>
          <w:spacing w:val="4"/>
          <w:szCs w:val="28"/>
        </w:rPr>
        <w:t>п</w:t>
      </w:r>
      <w:r w:rsidRPr="004C1066">
        <w:rPr>
          <w:bCs/>
          <w:spacing w:val="4"/>
          <w:szCs w:val="28"/>
        </w:rPr>
        <w:t>оложению о проведении</w:t>
      </w:r>
      <w:r>
        <w:rPr>
          <w:bCs/>
          <w:spacing w:val="4"/>
          <w:szCs w:val="28"/>
        </w:rPr>
        <w:t xml:space="preserve"> </w:t>
      </w:r>
      <w:r w:rsidRPr="004C1066">
        <w:rPr>
          <w:bCs/>
          <w:spacing w:val="4"/>
          <w:szCs w:val="28"/>
        </w:rPr>
        <w:t>муниципального конкурса детского рисунка</w:t>
      </w:r>
      <w:r>
        <w:rPr>
          <w:bCs/>
          <w:spacing w:val="4"/>
          <w:szCs w:val="28"/>
        </w:rPr>
        <w:t xml:space="preserve"> </w:t>
      </w:r>
      <w:r w:rsidRPr="004C1066">
        <w:rPr>
          <w:bCs/>
          <w:spacing w:val="4"/>
          <w:szCs w:val="28"/>
        </w:rPr>
        <w:t>«Хлебное дело»</w:t>
      </w:r>
    </w:p>
    <w:p w:rsidR="009035ED" w:rsidRPr="004C1066" w:rsidRDefault="009035ED" w:rsidP="009035ED">
      <w:pPr>
        <w:widowControl w:val="0"/>
        <w:ind w:firstLine="709"/>
        <w:jc w:val="both"/>
        <w:rPr>
          <w:bCs/>
          <w:spacing w:val="4"/>
          <w:szCs w:val="28"/>
        </w:rPr>
      </w:pPr>
    </w:p>
    <w:p w:rsidR="009035ED" w:rsidRPr="004C1066" w:rsidRDefault="009035ED" w:rsidP="009035ED">
      <w:pPr>
        <w:widowControl w:val="0"/>
        <w:jc w:val="center"/>
        <w:rPr>
          <w:b/>
        </w:rPr>
      </w:pPr>
      <w:r w:rsidRPr="004C1066">
        <w:rPr>
          <w:b/>
        </w:rPr>
        <w:t>Заявка на участие</w:t>
      </w:r>
    </w:p>
    <w:p w:rsidR="009035ED" w:rsidRPr="004C1066" w:rsidRDefault="009035ED" w:rsidP="009035ED">
      <w:pPr>
        <w:widowControl w:val="0"/>
        <w:jc w:val="center"/>
        <w:rPr>
          <w:b/>
        </w:rPr>
      </w:pPr>
      <w:r w:rsidRPr="004C1066">
        <w:rPr>
          <w:b/>
        </w:rPr>
        <w:t>в муниципальном конкурсе детского рисунка</w:t>
      </w:r>
    </w:p>
    <w:p w:rsidR="009035ED" w:rsidRPr="004C1066" w:rsidRDefault="009035ED" w:rsidP="009035ED">
      <w:pPr>
        <w:widowControl w:val="0"/>
        <w:jc w:val="center"/>
        <w:rPr>
          <w:b/>
        </w:rPr>
      </w:pPr>
      <w:r w:rsidRPr="004C1066">
        <w:rPr>
          <w:b/>
        </w:rPr>
        <w:t>«Хлебное дело»</w:t>
      </w:r>
    </w:p>
    <w:p w:rsidR="009035ED" w:rsidRPr="004C1066" w:rsidRDefault="009035ED" w:rsidP="009035ED">
      <w:pPr>
        <w:ind w:firstLine="360"/>
        <w:jc w:val="both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23"/>
        <w:gridCol w:w="6237"/>
      </w:tblGrid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ФИО участника /наименование группы, коллектива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2.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ФИО руководителя (при наличии)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3.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Наименование учреждения</w:t>
            </w:r>
            <w:r w:rsidRPr="004C1066">
              <w:rPr>
                <w:bCs/>
                <w:sz w:val="24"/>
                <w:szCs w:val="28"/>
              </w:rPr>
              <w:t>/местожительства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4.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5.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 xml:space="preserve">Электронная почта, </w:t>
            </w:r>
            <w:r w:rsidRPr="004C1066">
              <w:rPr>
                <w:bCs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6.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Название творческой работы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035ED" w:rsidRPr="004C1066" w:rsidTr="004D1409">
        <w:tc>
          <w:tcPr>
            <w:tcW w:w="531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7.</w:t>
            </w:r>
          </w:p>
        </w:tc>
        <w:tc>
          <w:tcPr>
            <w:tcW w:w="3723" w:type="dxa"/>
            <w:shd w:val="clear" w:color="auto" w:fill="auto"/>
          </w:tcPr>
          <w:p w:rsidR="009035ED" w:rsidRPr="004C1066" w:rsidRDefault="009035ED" w:rsidP="004D1409">
            <w:pPr>
              <w:rPr>
                <w:bCs/>
                <w:sz w:val="24"/>
                <w:szCs w:val="28"/>
              </w:rPr>
            </w:pPr>
            <w:r w:rsidRPr="004C1066">
              <w:rPr>
                <w:bCs/>
                <w:sz w:val="24"/>
                <w:szCs w:val="28"/>
              </w:rPr>
              <w:t>Дополнительная информация (указывается при необходимости)</w:t>
            </w:r>
          </w:p>
        </w:tc>
        <w:tc>
          <w:tcPr>
            <w:tcW w:w="6237" w:type="dxa"/>
            <w:shd w:val="clear" w:color="auto" w:fill="auto"/>
          </w:tcPr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  <w:p w:rsidR="009035ED" w:rsidRPr="004C1066" w:rsidRDefault="009035ED" w:rsidP="004D1409">
            <w:pPr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035ED" w:rsidRPr="004C1066" w:rsidRDefault="009035ED" w:rsidP="009035ED">
      <w:pPr>
        <w:ind w:firstLine="360"/>
        <w:jc w:val="both"/>
        <w:rPr>
          <w:bCs/>
          <w:szCs w:val="28"/>
        </w:rPr>
      </w:pPr>
    </w:p>
    <w:p w:rsidR="009035ED" w:rsidRDefault="009035ED" w:rsidP="009035ED">
      <w:pPr>
        <w:ind w:firstLine="360"/>
        <w:jc w:val="both"/>
        <w:rPr>
          <w:bCs/>
          <w:szCs w:val="28"/>
        </w:rPr>
      </w:pPr>
    </w:p>
    <w:p w:rsidR="009035ED" w:rsidRPr="004C1066" w:rsidRDefault="009035ED" w:rsidP="009035ED">
      <w:pPr>
        <w:ind w:firstLine="360"/>
        <w:jc w:val="both"/>
        <w:rPr>
          <w:bCs/>
          <w:szCs w:val="28"/>
        </w:rPr>
      </w:pPr>
    </w:p>
    <w:p w:rsidR="009035ED" w:rsidRPr="004C1066" w:rsidRDefault="009035ED" w:rsidP="009035ED">
      <w:pPr>
        <w:ind w:firstLine="360"/>
        <w:jc w:val="both"/>
        <w:rPr>
          <w:bCs/>
          <w:szCs w:val="28"/>
        </w:rPr>
      </w:pPr>
      <w:r w:rsidRPr="004C1066">
        <w:rPr>
          <w:bCs/>
          <w:szCs w:val="28"/>
        </w:rPr>
        <w:t>__________________         ______________/ _________________________</w:t>
      </w:r>
    </w:p>
    <w:p w:rsidR="009035ED" w:rsidRPr="004C1066" w:rsidRDefault="009035ED" w:rsidP="009035ED">
      <w:pPr>
        <w:ind w:firstLine="360"/>
        <w:jc w:val="both"/>
        <w:rPr>
          <w:bCs/>
          <w:szCs w:val="28"/>
          <w:vertAlign w:val="superscript"/>
        </w:rPr>
      </w:pPr>
      <w:r w:rsidRPr="004C1066">
        <w:rPr>
          <w:bCs/>
          <w:szCs w:val="28"/>
          <w:vertAlign w:val="superscript"/>
        </w:rPr>
        <w:t xml:space="preserve">                        (дата)                                                   (подпись)                                                (ФИО)</w:t>
      </w:r>
    </w:p>
    <w:p w:rsidR="009035ED" w:rsidRDefault="009035ED" w:rsidP="009035ED">
      <w:pPr>
        <w:widowControl w:val="0"/>
        <w:suppressAutoHyphens/>
        <w:rPr>
          <w:rFonts w:eastAsia="Times New Roman"/>
          <w:sz w:val="24"/>
          <w:szCs w:val="20"/>
          <w:lang w:eastAsia="ar-SA"/>
        </w:rPr>
      </w:pPr>
      <w:bookmarkStart w:id="0" w:name="_GoBack"/>
      <w:bookmarkEnd w:id="0"/>
    </w:p>
    <w:sectPr w:rsidR="009035ED" w:rsidSect="009035ED">
      <w:footerReference w:type="default" r:id="rId8"/>
      <w:footerReference w:type="first" r:id="rId9"/>
      <w:pgSz w:w="11906" w:h="16838"/>
      <w:pgMar w:top="964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A4" w:rsidRDefault="006571A4" w:rsidP="009035ED">
      <w:r>
        <w:separator/>
      </w:r>
    </w:p>
  </w:endnote>
  <w:endnote w:type="continuationSeparator" w:id="0">
    <w:p w:rsidR="006571A4" w:rsidRDefault="006571A4" w:rsidP="0090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95911"/>
      <w:docPartObj>
        <w:docPartGallery w:val="Page Numbers (Bottom of Page)"/>
        <w:docPartUnique/>
      </w:docPartObj>
    </w:sdtPr>
    <w:sdtEndPr/>
    <w:sdtContent>
      <w:p w:rsidR="009035ED" w:rsidRDefault="009035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68">
          <w:rPr>
            <w:noProof/>
          </w:rPr>
          <w:t>4</w:t>
        </w:r>
        <w:r>
          <w:fldChar w:fldCharType="end"/>
        </w:r>
      </w:p>
    </w:sdtContent>
  </w:sdt>
  <w:p w:rsidR="009035ED" w:rsidRDefault="009035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538155"/>
      <w:docPartObj>
        <w:docPartGallery w:val="Page Numbers (Bottom of Page)"/>
        <w:docPartUnique/>
      </w:docPartObj>
    </w:sdtPr>
    <w:sdtEndPr/>
    <w:sdtContent>
      <w:p w:rsidR="009035ED" w:rsidRDefault="009035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68">
          <w:rPr>
            <w:noProof/>
          </w:rPr>
          <w:t>1</w:t>
        </w:r>
        <w:r>
          <w:fldChar w:fldCharType="end"/>
        </w:r>
      </w:p>
    </w:sdtContent>
  </w:sdt>
  <w:p w:rsidR="009035ED" w:rsidRDefault="00903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A4" w:rsidRDefault="006571A4" w:rsidP="009035ED">
      <w:r>
        <w:separator/>
      </w:r>
    </w:p>
  </w:footnote>
  <w:footnote w:type="continuationSeparator" w:id="0">
    <w:p w:rsidR="006571A4" w:rsidRDefault="006571A4" w:rsidP="0090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E"/>
    <w:rsid w:val="000822AE"/>
    <w:rsid w:val="00156D82"/>
    <w:rsid w:val="00173C68"/>
    <w:rsid w:val="00235D1F"/>
    <w:rsid w:val="004B1CCE"/>
    <w:rsid w:val="00590739"/>
    <w:rsid w:val="006525EE"/>
    <w:rsid w:val="006571A4"/>
    <w:rsid w:val="00735AE0"/>
    <w:rsid w:val="00737D3C"/>
    <w:rsid w:val="007C62AF"/>
    <w:rsid w:val="008A21A4"/>
    <w:rsid w:val="008C79FE"/>
    <w:rsid w:val="008D79A2"/>
    <w:rsid w:val="009035ED"/>
    <w:rsid w:val="009A6EEE"/>
    <w:rsid w:val="00AB3CBE"/>
    <w:rsid w:val="00CA029E"/>
    <w:rsid w:val="00DD7032"/>
    <w:rsid w:val="00E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C274-EA5D-449B-A644-336581AD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E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5ED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903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5E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ukmpst-pr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cntd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2022-10-05T02:38:00Z</dcterms:created>
  <dcterms:modified xsi:type="dcterms:W3CDTF">2022-10-05T02:38:00Z</dcterms:modified>
</cp:coreProperties>
</file>